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CB634" w14:textId="77777777" w:rsidR="006D327E" w:rsidRDefault="006D327E"/>
    <w:tbl>
      <w:tblPr>
        <w:tblStyle w:val="TableGrid"/>
        <w:tblW w:w="977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20"/>
        <w:gridCol w:w="6556"/>
      </w:tblGrid>
      <w:tr w:rsidR="006D327E" w:rsidRPr="006D327E" w14:paraId="3EC8AC3A" w14:textId="77777777" w:rsidTr="006D327E">
        <w:tc>
          <w:tcPr>
            <w:tcW w:w="3220" w:type="dxa"/>
          </w:tcPr>
          <w:p w14:paraId="65D45909" w14:textId="77777777" w:rsidR="006D327E" w:rsidRDefault="006D327E" w:rsidP="0025153F">
            <w:pPr>
              <w:ind w:left="720"/>
              <w:rPr>
                <w:rFonts w:ascii="Arial" w:hAnsi="Arial" w:cs="Arial"/>
                <w:b/>
                <w:bCs/>
                <w:sz w:val="22"/>
                <w:szCs w:val="22"/>
              </w:rPr>
            </w:pPr>
          </w:p>
          <w:p w14:paraId="3DECBEA7" w14:textId="2486E38D" w:rsidR="006D327E" w:rsidRPr="006D327E" w:rsidRDefault="006D327E" w:rsidP="0025153F">
            <w:pPr>
              <w:ind w:left="720"/>
              <w:rPr>
                <w:rFonts w:ascii="Arial" w:hAnsi="Arial" w:cs="Arial"/>
                <w:b/>
                <w:bCs/>
                <w:sz w:val="22"/>
                <w:szCs w:val="22"/>
              </w:rPr>
            </w:pPr>
            <w:r w:rsidRPr="006D327E">
              <w:rPr>
                <w:rFonts w:ascii="Arial" w:hAnsi="Arial" w:cs="Arial"/>
                <w:b/>
                <w:bCs/>
                <w:sz w:val="22"/>
                <w:szCs w:val="22"/>
              </w:rPr>
              <w:t>Theme</w:t>
            </w:r>
          </w:p>
        </w:tc>
        <w:tc>
          <w:tcPr>
            <w:tcW w:w="6556" w:type="dxa"/>
          </w:tcPr>
          <w:p w14:paraId="2BE9C3F5" w14:textId="77777777" w:rsidR="006D327E" w:rsidRDefault="006D327E" w:rsidP="0025153F">
            <w:pPr>
              <w:rPr>
                <w:rFonts w:ascii="Arial" w:hAnsi="Arial" w:cs="Arial"/>
                <w:b/>
                <w:bCs/>
                <w:sz w:val="22"/>
                <w:szCs w:val="22"/>
              </w:rPr>
            </w:pPr>
          </w:p>
          <w:p w14:paraId="60D0E084" w14:textId="77777777" w:rsidR="006D327E" w:rsidRDefault="006D327E" w:rsidP="0025153F">
            <w:pPr>
              <w:rPr>
                <w:rFonts w:ascii="Arial" w:hAnsi="Arial" w:cs="Arial"/>
                <w:b/>
                <w:bCs/>
                <w:sz w:val="22"/>
                <w:szCs w:val="22"/>
              </w:rPr>
            </w:pPr>
            <w:r w:rsidRPr="006D327E">
              <w:rPr>
                <w:rFonts w:ascii="Arial" w:hAnsi="Arial" w:cs="Arial"/>
                <w:b/>
                <w:bCs/>
                <w:sz w:val="22"/>
                <w:szCs w:val="22"/>
              </w:rPr>
              <w:t>Message</w:t>
            </w:r>
          </w:p>
          <w:p w14:paraId="3E5ADC78" w14:textId="420F5230" w:rsidR="006D327E" w:rsidRPr="006D327E" w:rsidRDefault="006D327E" w:rsidP="0025153F">
            <w:pPr>
              <w:rPr>
                <w:rFonts w:ascii="Arial" w:hAnsi="Arial" w:cs="Arial"/>
                <w:b/>
                <w:bCs/>
                <w:sz w:val="22"/>
                <w:szCs w:val="22"/>
              </w:rPr>
            </w:pPr>
          </w:p>
        </w:tc>
      </w:tr>
      <w:tr w:rsidR="006D327E" w:rsidRPr="006D327E" w14:paraId="219FCDF8" w14:textId="77777777" w:rsidTr="006D327E">
        <w:tc>
          <w:tcPr>
            <w:tcW w:w="3220" w:type="dxa"/>
          </w:tcPr>
          <w:p w14:paraId="33841599" w14:textId="77777777" w:rsidR="006D327E" w:rsidRPr="006D327E" w:rsidRDefault="006D327E" w:rsidP="0025153F">
            <w:pPr>
              <w:rPr>
                <w:rFonts w:ascii="Arial" w:hAnsi="Arial" w:cs="Arial"/>
                <w:b/>
                <w:bCs/>
                <w:sz w:val="22"/>
                <w:szCs w:val="22"/>
              </w:rPr>
            </w:pPr>
            <w:r w:rsidRPr="006D327E">
              <w:rPr>
                <w:rFonts w:ascii="Arial" w:hAnsi="Arial" w:cs="Arial"/>
                <w:b/>
                <w:bCs/>
                <w:sz w:val="22"/>
                <w:szCs w:val="22"/>
              </w:rPr>
              <w:t>Normalising mental health</w:t>
            </w:r>
          </w:p>
        </w:tc>
        <w:tc>
          <w:tcPr>
            <w:tcW w:w="6556" w:type="dxa"/>
          </w:tcPr>
          <w:p w14:paraId="6D3D50F7" w14:textId="77777777" w:rsidR="006D327E" w:rsidRPr="006D327E" w:rsidRDefault="006D327E" w:rsidP="0025153F">
            <w:pPr>
              <w:rPr>
                <w:rFonts w:ascii="Arial" w:hAnsi="Arial" w:cs="Arial"/>
                <w:sz w:val="22"/>
                <w:szCs w:val="22"/>
              </w:rPr>
            </w:pPr>
            <w:proofErr w:type="gramStart"/>
            <w:r w:rsidRPr="006D327E">
              <w:rPr>
                <w:rFonts w:ascii="Arial" w:hAnsi="Arial" w:cs="Arial"/>
                <w:sz w:val="22"/>
                <w:szCs w:val="22"/>
              </w:rPr>
              <w:t>It’s</w:t>
            </w:r>
            <w:proofErr w:type="gramEnd"/>
            <w:r w:rsidRPr="006D327E">
              <w:rPr>
                <w:rFonts w:ascii="Arial" w:hAnsi="Arial" w:cs="Arial"/>
                <w:sz w:val="22"/>
                <w:szCs w:val="22"/>
              </w:rPr>
              <w:t xml:space="preserve"> OK to not feel OK during challenging times. Find help and advice to keep yourself well </w:t>
            </w:r>
            <w:hyperlink r:id="rId4" w:history="1">
              <w:r w:rsidRPr="006D327E">
                <w:rPr>
                  <w:rStyle w:val="Hyperlink"/>
                  <w:rFonts w:ascii="Arial" w:hAnsi="Arial" w:cs="Arial"/>
                  <w:sz w:val="22"/>
                  <w:szCs w:val="22"/>
                </w:rPr>
                <w:t>www.good-thinking.uk</w:t>
              </w:r>
            </w:hyperlink>
            <w:r w:rsidRPr="006D327E">
              <w:rPr>
                <w:rFonts w:ascii="Arial" w:hAnsi="Arial" w:cs="Arial"/>
                <w:sz w:val="22"/>
                <w:szCs w:val="22"/>
              </w:rPr>
              <w:t xml:space="preserve"> #LondonTogether</w:t>
            </w:r>
          </w:p>
          <w:p w14:paraId="64581162" w14:textId="77777777" w:rsidR="006D327E" w:rsidRPr="006D327E" w:rsidRDefault="006D327E" w:rsidP="0025153F">
            <w:pPr>
              <w:rPr>
                <w:rFonts w:ascii="Arial" w:hAnsi="Arial" w:cs="Arial"/>
                <w:sz w:val="22"/>
                <w:szCs w:val="22"/>
              </w:rPr>
            </w:pPr>
          </w:p>
        </w:tc>
      </w:tr>
      <w:tr w:rsidR="006D327E" w:rsidRPr="006D327E" w14:paraId="1607E1D2" w14:textId="77777777" w:rsidTr="006D327E">
        <w:tc>
          <w:tcPr>
            <w:tcW w:w="3220" w:type="dxa"/>
          </w:tcPr>
          <w:p w14:paraId="0AAD761E" w14:textId="77777777" w:rsidR="006D327E" w:rsidRPr="006D327E" w:rsidRDefault="006D327E" w:rsidP="0025153F">
            <w:pPr>
              <w:rPr>
                <w:rFonts w:ascii="Arial" w:hAnsi="Arial" w:cs="Arial"/>
                <w:b/>
                <w:bCs/>
                <w:sz w:val="22"/>
                <w:szCs w:val="22"/>
              </w:rPr>
            </w:pPr>
            <w:r w:rsidRPr="006D327E">
              <w:rPr>
                <w:rFonts w:ascii="Arial" w:hAnsi="Arial" w:cs="Arial"/>
                <w:b/>
                <w:bCs/>
                <w:sz w:val="22"/>
                <w:szCs w:val="22"/>
              </w:rPr>
              <w:t>Anxiety and worry</w:t>
            </w:r>
          </w:p>
        </w:tc>
        <w:tc>
          <w:tcPr>
            <w:tcW w:w="6556" w:type="dxa"/>
          </w:tcPr>
          <w:p w14:paraId="3B991A44" w14:textId="77777777" w:rsidR="006D327E" w:rsidRPr="006D327E" w:rsidRDefault="006D327E" w:rsidP="0025153F">
            <w:pPr>
              <w:rPr>
                <w:rFonts w:ascii="Arial" w:hAnsi="Arial" w:cs="Arial"/>
                <w:sz w:val="22"/>
                <w:szCs w:val="22"/>
              </w:rPr>
            </w:pPr>
            <w:r w:rsidRPr="006D327E">
              <w:rPr>
                <w:rFonts w:ascii="Arial" w:hAnsi="Arial" w:cs="Arial"/>
                <w:sz w:val="22"/>
                <w:szCs w:val="22"/>
              </w:rPr>
              <w:t xml:space="preserve">Lots of people are feeling anxious and uncertain because of the impact of COVID-19 or Brexit, many are worried about friends and family in other parts of the world. Visit </w:t>
            </w:r>
            <w:hyperlink r:id="rId5" w:history="1">
              <w:r w:rsidRPr="006D327E">
                <w:rPr>
                  <w:rStyle w:val="Hyperlink"/>
                  <w:rFonts w:ascii="Arial" w:hAnsi="Arial" w:cs="Arial"/>
                  <w:sz w:val="22"/>
                  <w:szCs w:val="22"/>
                </w:rPr>
                <w:t>www.good-thinking.uk</w:t>
              </w:r>
            </w:hyperlink>
            <w:r w:rsidRPr="006D327E">
              <w:rPr>
                <w:rFonts w:ascii="Arial" w:hAnsi="Arial" w:cs="Arial"/>
                <w:sz w:val="22"/>
                <w:szCs w:val="22"/>
              </w:rPr>
              <w:t xml:space="preserve"> to help manage these feelings and keep your mind healthy. #LondonTogether</w:t>
            </w:r>
          </w:p>
          <w:p w14:paraId="7B917379" w14:textId="77777777" w:rsidR="006D327E" w:rsidRPr="006D327E" w:rsidRDefault="006D327E" w:rsidP="0025153F">
            <w:pPr>
              <w:rPr>
                <w:rFonts w:ascii="Arial" w:hAnsi="Arial" w:cs="Arial"/>
                <w:sz w:val="22"/>
                <w:szCs w:val="22"/>
              </w:rPr>
            </w:pPr>
          </w:p>
        </w:tc>
      </w:tr>
      <w:tr w:rsidR="006D327E" w:rsidRPr="006D327E" w14:paraId="56F30636" w14:textId="77777777" w:rsidTr="006D327E">
        <w:tc>
          <w:tcPr>
            <w:tcW w:w="3220" w:type="dxa"/>
          </w:tcPr>
          <w:p w14:paraId="476EE851" w14:textId="77777777" w:rsidR="006D327E" w:rsidRPr="006D327E" w:rsidRDefault="006D327E" w:rsidP="0025153F">
            <w:pPr>
              <w:rPr>
                <w:rFonts w:ascii="Arial" w:hAnsi="Arial" w:cs="Arial"/>
                <w:b/>
                <w:bCs/>
                <w:sz w:val="22"/>
                <w:szCs w:val="22"/>
              </w:rPr>
            </w:pPr>
            <w:r w:rsidRPr="006D327E">
              <w:rPr>
                <w:rFonts w:ascii="Arial" w:hAnsi="Arial" w:cs="Arial"/>
                <w:b/>
                <w:bCs/>
                <w:sz w:val="22"/>
                <w:szCs w:val="22"/>
              </w:rPr>
              <w:t>Uncertainty</w:t>
            </w:r>
          </w:p>
        </w:tc>
        <w:tc>
          <w:tcPr>
            <w:tcW w:w="6556" w:type="dxa"/>
          </w:tcPr>
          <w:p w14:paraId="04D339A8" w14:textId="77777777" w:rsidR="006D327E" w:rsidRPr="006D327E" w:rsidRDefault="006D327E" w:rsidP="0025153F">
            <w:pPr>
              <w:rPr>
                <w:rFonts w:ascii="Arial" w:hAnsi="Arial" w:cs="Arial"/>
                <w:sz w:val="22"/>
                <w:szCs w:val="22"/>
              </w:rPr>
            </w:pPr>
            <w:r w:rsidRPr="006D327E">
              <w:rPr>
                <w:rFonts w:ascii="Arial" w:hAnsi="Arial" w:cs="Arial"/>
                <w:sz w:val="22"/>
                <w:szCs w:val="22"/>
              </w:rPr>
              <w:t xml:space="preserve">These are challenging and uncertain times for everyone, but some people are finding it harder than others because of their personal circumstances. Some of us are feeling worried and uncertain about our future. Visit </w:t>
            </w:r>
            <w:hyperlink r:id="rId6" w:history="1">
              <w:r w:rsidRPr="006D327E">
                <w:rPr>
                  <w:rStyle w:val="Hyperlink"/>
                  <w:rFonts w:ascii="Arial" w:hAnsi="Arial" w:cs="Arial"/>
                  <w:sz w:val="22"/>
                  <w:szCs w:val="22"/>
                </w:rPr>
                <w:t>www.good-thinking.uk</w:t>
              </w:r>
            </w:hyperlink>
            <w:r w:rsidRPr="006D327E">
              <w:rPr>
                <w:rFonts w:ascii="Arial" w:hAnsi="Arial" w:cs="Arial"/>
                <w:sz w:val="22"/>
                <w:szCs w:val="22"/>
              </w:rPr>
              <w:t xml:space="preserve"> for some tips and advice.</w:t>
            </w:r>
          </w:p>
          <w:p w14:paraId="3657876C" w14:textId="77777777" w:rsidR="006D327E" w:rsidRPr="006D327E" w:rsidRDefault="006D327E" w:rsidP="0025153F">
            <w:pPr>
              <w:rPr>
                <w:rFonts w:ascii="Arial" w:hAnsi="Arial" w:cs="Arial"/>
                <w:sz w:val="22"/>
                <w:szCs w:val="22"/>
              </w:rPr>
            </w:pPr>
          </w:p>
        </w:tc>
      </w:tr>
      <w:tr w:rsidR="006D327E" w:rsidRPr="006D327E" w14:paraId="737FB3F1" w14:textId="77777777" w:rsidTr="006D327E">
        <w:tc>
          <w:tcPr>
            <w:tcW w:w="3220" w:type="dxa"/>
          </w:tcPr>
          <w:p w14:paraId="44422680" w14:textId="77777777" w:rsidR="006D327E" w:rsidRPr="006D327E" w:rsidRDefault="006D327E" w:rsidP="0025153F">
            <w:pPr>
              <w:rPr>
                <w:rFonts w:ascii="Arial" w:hAnsi="Arial" w:cs="Arial"/>
                <w:b/>
                <w:bCs/>
                <w:sz w:val="22"/>
                <w:szCs w:val="22"/>
              </w:rPr>
            </w:pPr>
            <w:r w:rsidRPr="006D327E">
              <w:rPr>
                <w:rFonts w:ascii="Arial" w:hAnsi="Arial" w:cs="Arial"/>
                <w:b/>
                <w:bCs/>
                <w:sz w:val="22"/>
                <w:szCs w:val="22"/>
              </w:rPr>
              <w:t>Loneliness</w:t>
            </w:r>
          </w:p>
        </w:tc>
        <w:tc>
          <w:tcPr>
            <w:tcW w:w="6556" w:type="dxa"/>
          </w:tcPr>
          <w:p w14:paraId="38CBD105" w14:textId="77777777" w:rsidR="006D327E" w:rsidRPr="006D327E" w:rsidRDefault="006D327E" w:rsidP="0025153F">
            <w:pPr>
              <w:rPr>
                <w:rFonts w:ascii="Arial" w:hAnsi="Arial" w:cs="Arial"/>
                <w:sz w:val="22"/>
                <w:szCs w:val="22"/>
              </w:rPr>
            </w:pPr>
            <w:r w:rsidRPr="006D327E">
              <w:rPr>
                <w:rFonts w:ascii="Arial" w:hAnsi="Arial" w:cs="Arial"/>
                <w:sz w:val="22"/>
                <w:szCs w:val="22"/>
              </w:rPr>
              <w:t xml:space="preserve">Many of us are feeling lonely and finding it difficult being far away from our loved ones. </w:t>
            </w:r>
            <w:proofErr w:type="gramStart"/>
            <w:r w:rsidRPr="006D327E">
              <w:rPr>
                <w:rFonts w:ascii="Arial" w:hAnsi="Arial" w:cs="Arial"/>
                <w:sz w:val="22"/>
                <w:szCs w:val="22"/>
              </w:rPr>
              <w:t>It’s</w:t>
            </w:r>
            <w:proofErr w:type="gramEnd"/>
            <w:r w:rsidRPr="006D327E">
              <w:rPr>
                <w:rFonts w:ascii="Arial" w:hAnsi="Arial" w:cs="Arial"/>
                <w:sz w:val="22"/>
                <w:szCs w:val="22"/>
              </w:rPr>
              <w:t xml:space="preserve"> normal to feel these things, because none of us are superhuman. Visit </w:t>
            </w:r>
            <w:hyperlink r:id="rId7" w:history="1">
              <w:r w:rsidRPr="006D327E">
                <w:rPr>
                  <w:rStyle w:val="Hyperlink"/>
                  <w:rFonts w:ascii="Arial" w:hAnsi="Arial" w:cs="Arial"/>
                  <w:sz w:val="22"/>
                  <w:szCs w:val="22"/>
                </w:rPr>
                <w:t>www.good-thinking.uk</w:t>
              </w:r>
            </w:hyperlink>
            <w:r w:rsidRPr="006D327E">
              <w:rPr>
                <w:rFonts w:ascii="Arial" w:hAnsi="Arial" w:cs="Arial"/>
                <w:sz w:val="22"/>
                <w:szCs w:val="22"/>
              </w:rPr>
              <w:t xml:space="preserve"> for some tips and advice. #LondonTogether</w:t>
            </w:r>
          </w:p>
          <w:p w14:paraId="7E1E8275" w14:textId="77777777" w:rsidR="006D327E" w:rsidRPr="006D327E" w:rsidRDefault="006D327E" w:rsidP="0025153F">
            <w:pPr>
              <w:rPr>
                <w:rFonts w:ascii="Arial" w:hAnsi="Arial" w:cs="Arial"/>
                <w:sz w:val="22"/>
                <w:szCs w:val="22"/>
              </w:rPr>
            </w:pPr>
          </w:p>
        </w:tc>
      </w:tr>
      <w:tr w:rsidR="006D327E" w:rsidRPr="006D327E" w14:paraId="57326612" w14:textId="77777777" w:rsidTr="006D327E">
        <w:tc>
          <w:tcPr>
            <w:tcW w:w="3220" w:type="dxa"/>
          </w:tcPr>
          <w:p w14:paraId="0527250F" w14:textId="77777777" w:rsidR="006D327E" w:rsidRPr="006D327E" w:rsidRDefault="006D327E" w:rsidP="0025153F">
            <w:pPr>
              <w:rPr>
                <w:rFonts w:ascii="Arial" w:hAnsi="Arial" w:cs="Arial"/>
                <w:b/>
                <w:bCs/>
                <w:sz w:val="22"/>
                <w:szCs w:val="22"/>
              </w:rPr>
            </w:pPr>
            <w:r w:rsidRPr="006D327E">
              <w:rPr>
                <w:rFonts w:ascii="Arial" w:hAnsi="Arial" w:cs="Arial"/>
                <w:b/>
                <w:bCs/>
                <w:sz w:val="22"/>
                <w:szCs w:val="22"/>
              </w:rPr>
              <w:t>Belonging</w:t>
            </w:r>
          </w:p>
        </w:tc>
        <w:tc>
          <w:tcPr>
            <w:tcW w:w="6556" w:type="dxa"/>
          </w:tcPr>
          <w:p w14:paraId="49C55158" w14:textId="77777777" w:rsidR="006D327E" w:rsidRPr="006D327E" w:rsidRDefault="006D327E" w:rsidP="0025153F">
            <w:pPr>
              <w:rPr>
                <w:rFonts w:ascii="Arial" w:hAnsi="Arial" w:cs="Arial"/>
                <w:sz w:val="22"/>
                <w:szCs w:val="22"/>
              </w:rPr>
            </w:pPr>
            <w:r w:rsidRPr="006D327E">
              <w:rPr>
                <w:rFonts w:ascii="Arial" w:hAnsi="Arial" w:cs="Arial"/>
                <w:sz w:val="22"/>
                <w:szCs w:val="22"/>
              </w:rPr>
              <w:t xml:space="preserve">Now more than ever, we want all Londoners regardless of where you were born or what language you speak, to know that you are not alone, and help is available for whatever you are feeling. Visit </w:t>
            </w:r>
            <w:hyperlink r:id="rId8" w:history="1">
              <w:r w:rsidRPr="006D327E">
                <w:rPr>
                  <w:rStyle w:val="Hyperlink"/>
                  <w:rFonts w:ascii="Arial" w:hAnsi="Arial" w:cs="Arial"/>
                  <w:sz w:val="22"/>
                  <w:szCs w:val="22"/>
                </w:rPr>
                <w:t>here</w:t>
              </w:r>
            </w:hyperlink>
            <w:r w:rsidRPr="006D327E">
              <w:rPr>
                <w:rFonts w:ascii="Arial" w:hAnsi="Arial" w:cs="Arial"/>
                <w:sz w:val="22"/>
                <w:szCs w:val="22"/>
              </w:rPr>
              <w:t xml:space="preserve"> to help manage these feelings and keep your mind healthy. #LondonTogether</w:t>
            </w:r>
          </w:p>
          <w:p w14:paraId="31CE6CD8" w14:textId="77777777" w:rsidR="006D327E" w:rsidRPr="006D327E" w:rsidRDefault="006D327E" w:rsidP="0025153F">
            <w:pPr>
              <w:rPr>
                <w:rFonts w:ascii="Arial" w:hAnsi="Arial" w:cs="Arial"/>
                <w:sz w:val="22"/>
                <w:szCs w:val="22"/>
              </w:rPr>
            </w:pPr>
          </w:p>
        </w:tc>
      </w:tr>
      <w:tr w:rsidR="006D327E" w:rsidRPr="006D327E" w14:paraId="1380B29F" w14:textId="77777777" w:rsidTr="006D327E">
        <w:tc>
          <w:tcPr>
            <w:tcW w:w="3220" w:type="dxa"/>
          </w:tcPr>
          <w:p w14:paraId="4382A4F1" w14:textId="77777777" w:rsidR="006D327E" w:rsidRPr="006D327E" w:rsidRDefault="006D327E" w:rsidP="0025153F">
            <w:pPr>
              <w:rPr>
                <w:rFonts w:ascii="Arial" w:hAnsi="Arial" w:cs="Arial"/>
                <w:b/>
                <w:bCs/>
                <w:sz w:val="22"/>
                <w:szCs w:val="22"/>
              </w:rPr>
            </w:pPr>
            <w:r w:rsidRPr="006D327E">
              <w:rPr>
                <w:rFonts w:ascii="Arial" w:hAnsi="Arial" w:cs="Arial"/>
                <w:b/>
                <w:bCs/>
                <w:sz w:val="22"/>
                <w:szCs w:val="22"/>
              </w:rPr>
              <w:t>Family</w:t>
            </w:r>
          </w:p>
        </w:tc>
        <w:tc>
          <w:tcPr>
            <w:tcW w:w="6556" w:type="dxa"/>
          </w:tcPr>
          <w:p w14:paraId="05FE9AAE" w14:textId="77777777" w:rsidR="006D327E" w:rsidRPr="006D327E" w:rsidRDefault="006D327E" w:rsidP="0025153F">
            <w:pPr>
              <w:rPr>
                <w:rFonts w:ascii="Arial" w:hAnsi="Arial" w:cs="Arial"/>
                <w:sz w:val="22"/>
                <w:szCs w:val="22"/>
              </w:rPr>
            </w:pPr>
            <w:r w:rsidRPr="006D327E">
              <w:rPr>
                <w:rFonts w:ascii="Arial" w:hAnsi="Arial" w:cs="Arial"/>
                <w:sz w:val="22"/>
                <w:szCs w:val="22"/>
              </w:rPr>
              <w:t xml:space="preserve">This has been a tough year for everyone but some of us have not seen family or friends because of restricted travel. You are not alone. Visit </w:t>
            </w:r>
            <w:hyperlink r:id="rId9" w:history="1">
              <w:r w:rsidRPr="006D327E">
                <w:rPr>
                  <w:rStyle w:val="Hyperlink"/>
                  <w:rFonts w:ascii="Arial" w:hAnsi="Arial" w:cs="Arial"/>
                  <w:sz w:val="22"/>
                  <w:szCs w:val="22"/>
                </w:rPr>
                <w:t>www.good-thinking.uk</w:t>
              </w:r>
            </w:hyperlink>
            <w:r w:rsidRPr="006D327E">
              <w:rPr>
                <w:rFonts w:ascii="Arial" w:hAnsi="Arial" w:cs="Arial"/>
                <w:sz w:val="22"/>
                <w:szCs w:val="22"/>
              </w:rPr>
              <w:t xml:space="preserve"> for some tips and advice to manage feelings of isolation or loneliness #LondonTogether</w:t>
            </w:r>
          </w:p>
        </w:tc>
      </w:tr>
      <w:tr w:rsidR="006D327E" w:rsidRPr="006D327E" w14:paraId="35E4F69D" w14:textId="77777777" w:rsidTr="006D327E">
        <w:tc>
          <w:tcPr>
            <w:tcW w:w="3220" w:type="dxa"/>
          </w:tcPr>
          <w:p w14:paraId="4B513416" w14:textId="77777777" w:rsidR="006D327E" w:rsidRPr="006D327E" w:rsidRDefault="006D327E" w:rsidP="0025153F">
            <w:pPr>
              <w:rPr>
                <w:rFonts w:ascii="Arial" w:hAnsi="Arial" w:cs="Arial"/>
                <w:b/>
                <w:bCs/>
                <w:sz w:val="22"/>
                <w:szCs w:val="22"/>
              </w:rPr>
            </w:pPr>
            <w:r w:rsidRPr="006D327E">
              <w:rPr>
                <w:rFonts w:ascii="Arial" w:hAnsi="Arial" w:cs="Arial"/>
                <w:b/>
                <w:bCs/>
                <w:sz w:val="22"/>
                <w:szCs w:val="22"/>
              </w:rPr>
              <w:t>Support</w:t>
            </w:r>
          </w:p>
        </w:tc>
        <w:tc>
          <w:tcPr>
            <w:tcW w:w="6556" w:type="dxa"/>
          </w:tcPr>
          <w:p w14:paraId="0547FDEC" w14:textId="77777777" w:rsidR="006D327E" w:rsidRPr="006D327E" w:rsidRDefault="006D327E" w:rsidP="0025153F">
            <w:pPr>
              <w:rPr>
                <w:rFonts w:ascii="Arial" w:hAnsi="Arial" w:cs="Arial"/>
                <w:sz w:val="22"/>
                <w:szCs w:val="22"/>
              </w:rPr>
            </w:pPr>
            <w:r w:rsidRPr="006D327E">
              <w:rPr>
                <w:rFonts w:ascii="Arial" w:hAnsi="Arial" w:cs="Arial"/>
                <w:sz w:val="22"/>
                <w:szCs w:val="22"/>
              </w:rPr>
              <w:t xml:space="preserve">Feeling troubled and wondering how you can get help to manage over the weeks and months ahead? Visit @MayorofLondon </w:t>
            </w:r>
            <w:hyperlink r:id="rId10" w:history="1">
              <w:r w:rsidRPr="006D327E">
                <w:rPr>
                  <w:rStyle w:val="Hyperlink"/>
                  <w:rFonts w:ascii="Arial" w:hAnsi="Arial" w:cs="Arial"/>
                  <w:sz w:val="22"/>
                  <w:szCs w:val="22"/>
                </w:rPr>
                <w:t>hub for advice</w:t>
              </w:r>
            </w:hyperlink>
            <w:r w:rsidRPr="006D327E">
              <w:rPr>
                <w:rFonts w:ascii="Arial" w:hAnsi="Arial" w:cs="Arial"/>
                <w:sz w:val="22"/>
                <w:szCs w:val="22"/>
              </w:rPr>
              <w:t xml:space="preserve"> about #COVID and #BREXIT</w:t>
            </w:r>
          </w:p>
        </w:tc>
      </w:tr>
      <w:tr w:rsidR="006D327E" w:rsidRPr="006D327E" w14:paraId="6B5344EB" w14:textId="77777777" w:rsidTr="006D327E">
        <w:tc>
          <w:tcPr>
            <w:tcW w:w="3220" w:type="dxa"/>
          </w:tcPr>
          <w:p w14:paraId="2BD5C180" w14:textId="77777777" w:rsidR="006D327E" w:rsidRPr="006D327E" w:rsidRDefault="006D327E" w:rsidP="0025153F">
            <w:pPr>
              <w:rPr>
                <w:rFonts w:ascii="Arial" w:hAnsi="Arial" w:cs="Arial"/>
                <w:b/>
                <w:bCs/>
                <w:sz w:val="22"/>
                <w:szCs w:val="22"/>
              </w:rPr>
            </w:pPr>
            <w:r w:rsidRPr="006D327E">
              <w:rPr>
                <w:rFonts w:ascii="Arial" w:hAnsi="Arial" w:cs="Arial"/>
                <w:b/>
                <w:bCs/>
                <w:sz w:val="22"/>
                <w:szCs w:val="22"/>
              </w:rPr>
              <w:t xml:space="preserve">Fatigue </w:t>
            </w:r>
          </w:p>
        </w:tc>
        <w:tc>
          <w:tcPr>
            <w:tcW w:w="6556" w:type="dxa"/>
          </w:tcPr>
          <w:p w14:paraId="426D0485" w14:textId="77777777" w:rsidR="006D327E" w:rsidRPr="006D327E" w:rsidRDefault="006D327E" w:rsidP="0025153F">
            <w:pPr>
              <w:rPr>
                <w:rFonts w:ascii="Arial" w:hAnsi="Arial" w:cs="Arial"/>
                <w:sz w:val="22"/>
                <w:szCs w:val="22"/>
              </w:rPr>
            </w:pPr>
            <w:r w:rsidRPr="006D327E">
              <w:rPr>
                <w:rFonts w:ascii="Arial" w:hAnsi="Arial" w:cs="Arial"/>
                <w:sz w:val="22"/>
                <w:szCs w:val="22"/>
              </w:rPr>
              <w:t xml:space="preserve">Feeling worn out by uncertainty and unknowns? It’s been a tough </w:t>
            </w:r>
            <w:proofErr w:type="gramStart"/>
            <w:r w:rsidRPr="006D327E">
              <w:rPr>
                <w:rFonts w:ascii="Arial" w:hAnsi="Arial" w:cs="Arial"/>
                <w:sz w:val="22"/>
                <w:szCs w:val="22"/>
              </w:rPr>
              <w:t>year,</w:t>
            </w:r>
            <w:proofErr w:type="gramEnd"/>
            <w:r w:rsidRPr="006D327E">
              <w:rPr>
                <w:rFonts w:ascii="Arial" w:hAnsi="Arial" w:cs="Arial"/>
                <w:sz w:val="22"/>
                <w:szCs w:val="22"/>
              </w:rPr>
              <w:t xml:space="preserve"> you can find advice and tips about how to keep yourself well on </w:t>
            </w:r>
            <w:hyperlink r:id="rId11" w:history="1">
              <w:r w:rsidRPr="006D327E">
                <w:rPr>
                  <w:rStyle w:val="Hyperlink"/>
                  <w:rFonts w:ascii="Arial" w:hAnsi="Arial" w:cs="Arial"/>
                  <w:sz w:val="22"/>
                  <w:szCs w:val="22"/>
                </w:rPr>
                <w:t>www.good-thinking.uk</w:t>
              </w:r>
            </w:hyperlink>
            <w:r w:rsidRPr="006D327E">
              <w:rPr>
                <w:rFonts w:ascii="Arial" w:hAnsi="Arial" w:cs="Arial"/>
                <w:sz w:val="22"/>
                <w:szCs w:val="22"/>
              </w:rPr>
              <w:t xml:space="preserve"> website. @MayorofLondon </w:t>
            </w:r>
          </w:p>
        </w:tc>
      </w:tr>
    </w:tbl>
    <w:p w14:paraId="76B84552" w14:textId="77777777" w:rsidR="00C86C17" w:rsidRDefault="00C86C17"/>
    <w:sectPr w:rsidR="00C86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7E"/>
    <w:rsid w:val="006D327E"/>
    <w:rsid w:val="00C86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F34C"/>
  <w15:chartTrackingRefBased/>
  <w15:docId w15:val="{1FE0126B-BC34-4261-ABB5-0A040EF8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2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27E"/>
    <w:rPr>
      <w:color w:val="0563C1" w:themeColor="hyperlink"/>
      <w:u w:val="single"/>
    </w:rPr>
  </w:style>
  <w:style w:type="table" w:styleId="TableGrid">
    <w:name w:val="Table Grid"/>
    <w:basedOn w:val="TableNormal"/>
    <w:uiPriority w:val="39"/>
    <w:rsid w:val="006D327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orsoftheworld.org.uk/wellbeing-guida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od-thinkin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d-thinking.uk/" TargetMode="External"/><Relationship Id="rId11" Type="http://schemas.openxmlformats.org/officeDocument/2006/relationships/hyperlink" Target="http://www.good-thinking.uk/" TargetMode="External"/><Relationship Id="rId5" Type="http://schemas.openxmlformats.org/officeDocument/2006/relationships/hyperlink" Target="http://www.good-thinking.uk/" TargetMode="External"/><Relationship Id="rId10" Type="http://schemas.openxmlformats.org/officeDocument/2006/relationships/hyperlink" Target="https://www.london.gov.uk/what-we-do/european-londoners-hub" TargetMode="External"/><Relationship Id="rId4" Type="http://schemas.openxmlformats.org/officeDocument/2006/relationships/hyperlink" Target="http://www.good-thinking.uk/" TargetMode="External"/><Relationship Id="rId9" Type="http://schemas.openxmlformats.org/officeDocument/2006/relationships/hyperlink" Target="http://www.good-thinkin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Ettetuani</dc:creator>
  <cp:keywords/>
  <dc:description/>
  <cp:lastModifiedBy>Sonia Ettetuani</cp:lastModifiedBy>
  <cp:revision>1</cp:revision>
  <dcterms:created xsi:type="dcterms:W3CDTF">2020-12-11T14:28:00Z</dcterms:created>
  <dcterms:modified xsi:type="dcterms:W3CDTF">2020-12-11T14:29:00Z</dcterms:modified>
</cp:coreProperties>
</file>