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A8D5" w14:textId="43B7177B" w:rsidR="002B314C" w:rsidRDefault="00F72A86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027C" wp14:editId="3FCE6CAC">
                <wp:simplePos x="0" y="0"/>
                <wp:positionH relativeFrom="column">
                  <wp:posOffset>4254500</wp:posOffset>
                </wp:positionH>
                <wp:positionV relativeFrom="paragraph">
                  <wp:posOffset>8890</wp:posOffset>
                </wp:positionV>
                <wp:extent cx="1397000" cy="876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F6B48" w14:textId="7F4AAE32" w:rsidR="00F72A86" w:rsidRDefault="00F72A86">
                            <w:r>
                              <w:t>Add your organisation’s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02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5pt;margin-top:.7pt;width:110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" fillcolor="white [3201]" strokeweight=".5pt">
                <v:textbox>
                  <w:txbxContent>
                    <w:p w14:paraId="0FFF6B48" w14:textId="7F4AAE32" w:rsidR="00F72A86" w:rsidRDefault="00F72A86">
                      <w:r>
                        <w:t>Add your organisation’s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3E23A28" wp14:editId="620CB26E">
            <wp:simplePos x="0" y="0"/>
            <wp:positionH relativeFrom="column">
              <wp:posOffset>2070100</wp:posOffset>
            </wp:positionH>
            <wp:positionV relativeFrom="paragraph">
              <wp:posOffset>12700</wp:posOffset>
            </wp:positionV>
            <wp:extent cx="1922145" cy="825500"/>
            <wp:effectExtent l="0" t="0" r="0" b="0"/>
            <wp:wrapTight wrapText="bothSides">
              <wp:wrapPolygon edited="0">
                <wp:start x="0" y="0"/>
                <wp:lineTo x="0" y="21268"/>
                <wp:lineTo x="21407" y="21268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d_Thinking_logo-CMYK-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BFF8F" w14:textId="77777777" w:rsidR="00132F3C" w:rsidRPr="00B55701" w:rsidRDefault="00132F3C">
      <w:pPr>
        <w:rPr>
          <w:b/>
          <w:color w:val="FF0000"/>
        </w:rPr>
      </w:pPr>
    </w:p>
    <w:p w14:paraId="5F6CC24B" w14:textId="77777777" w:rsidR="00F72A86" w:rsidRDefault="00F72A86" w:rsidP="006B65FD">
      <w:pPr>
        <w:pStyle w:val="Heading2"/>
        <w:rPr>
          <w:color w:val="FF0000"/>
          <w:sz w:val="28"/>
          <w:szCs w:val="28"/>
        </w:rPr>
      </w:pPr>
    </w:p>
    <w:p w14:paraId="7C34C686" w14:textId="77777777" w:rsidR="00F72A86" w:rsidRDefault="00F72A86" w:rsidP="006B65FD">
      <w:pPr>
        <w:pStyle w:val="Heading2"/>
        <w:rPr>
          <w:color w:val="FF0000"/>
          <w:sz w:val="28"/>
          <w:szCs w:val="28"/>
        </w:rPr>
      </w:pPr>
    </w:p>
    <w:p w14:paraId="269EA889" w14:textId="3134D42D" w:rsidR="006B65FD" w:rsidRPr="006B65FD" w:rsidRDefault="00E27D26" w:rsidP="006B65FD">
      <w:pPr>
        <w:pStyle w:val="Heading2"/>
        <w:rPr>
          <w:sz w:val="28"/>
          <w:szCs w:val="28"/>
        </w:rPr>
      </w:pPr>
      <w:r w:rsidRPr="002B314C">
        <w:rPr>
          <w:color w:val="FF0000"/>
          <w:sz w:val="28"/>
          <w:szCs w:val="28"/>
        </w:rPr>
        <w:t xml:space="preserve">XXX </w:t>
      </w:r>
      <w:r w:rsidR="008E26CB">
        <w:rPr>
          <w:color w:val="FF0000"/>
          <w:sz w:val="28"/>
          <w:szCs w:val="28"/>
        </w:rPr>
        <w:t>organisation</w:t>
      </w:r>
      <w:r w:rsidRPr="002B31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invites </w:t>
      </w:r>
      <w:r w:rsidRPr="002B314C">
        <w:rPr>
          <w:color w:val="FF0000"/>
          <w:sz w:val="28"/>
          <w:szCs w:val="28"/>
        </w:rPr>
        <w:t>XXX borough(s)</w:t>
      </w:r>
      <w:r w:rsidR="006B65FD" w:rsidRPr="002B314C">
        <w:rPr>
          <w:color w:val="FF0000"/>
          <w:sz w:val="28"/>
          <w:szCs w:val="28"/>
        </w:rPr>
        <w:t xml:space="preserve"> </w:t>
      </w:r>
      <w:r w:rsidR="006B65FD" w:rsidRPr="006B65F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use Good Thinking to </w:t>
      </w:r>
      <w:r w:rsidR="006B65FD" w:rsidRPr="006B65FD">
        <w:rPr>
          <w:sz w:val="28"/>
          <w:szCs w:val="28"/>
        </w:rPr>
        <w:t>boost their wellbeing online</w:t>
      </w:r>
    </w:p>
    <w:p w14:paraId="2FB44B90" w14:textId="2CB62134" w:rsidR="006B65FD" w:rsidRDefault="006B65FD" w:rsidP="006B65FD">
      <w:pPr>
        <w:pStyle w:val="HLPbodytext"/>
      </w:pPr>
      <w:r>
        <w:t>On 10 October 2018, World Mental Health</w:t>
      </w:r>
      <w:bookmarkStart w:id="0" w:name="_GoBack"/>
      <w:bookmarkEnd w:id="0"/>
      <w:r>
        <w:t xml:space="preserve"> Day, </w:t>
      </w:r>
      <w:r w:rsidR="00E27D26">
        <w:t xml:space="preserve">XXX CCG in partnership with </w:t>
      </w:r>
      <w:r>
        <w:t>London’s NHS</w:t>
      </w:r>
      <w:r w:rsidRPr="004A5D26">
        <w:t xml:space="preserve">, </w:t>
      </w:r>
      <w:r>
        <w:t>London B</w:t>
      </w:r>
      <w:r w:rsidRPr="004A5D26">
        <w:t xml:space="preserve">orough Councils, and Public Health England </w:t>
      </w:r>
      <w:r>
        <w:t xml:space="preserve">are pleased to announce that Good Thinking – London’s unique digital mental wellbeing service – has supported over 100,000 Londoners who are looking for personalised new ways to improve their mental wellbeing. </w:t>
      </w:r>
    </w:p>
    <w:p w14:paraId="32C3AB34" w14:textId="48281A0E" w:rsidR="006B65FD" w:rsidRDefault="006B65FD" w:rsidP="006B65FD">
      <w:pPr>
        <w:pStyle w:val="HLPbodytext"/>
      </w:pPr>
      <w:r>
        <w:t>Good Thinki</w:t>
      </w:r>
      <w:r w:rsidR="00FB2FC6">
        <w:t>ng launched in November 2017 and</w:t>
      </w:r>
      <w:r>
        <w:t xml:space="preserve"> developed through a partnership of </w:t>
      </w:r>
      <w:r w:rsidR="002B314C" w:rsidRPr="00E27D26">
        <w:rPr>
          <w:b/>
          <w:color w:val="FF0000"/>
        </w:rPr>
        <w:t>XXX your organisation</w:t>
      </w:r>
      <w:r w:rsidR="002B314C">
        <w:t xml:space="preserve">, </w:t>
      </w:r>
      <w:r>
        <w:t>London</w:t>
      </w:r>
      <w:r w:rsidR="002B314C">
        <w:t xml:space="preserve">’s </w:t>
      </w:r>
      <w:r>
        <w:t>Borough Councils</w:t>
      </w:r>
      <w:r w:rsidR="00B55701">
        <w:t xml:space="preserve"> led by Directors of Public Health</w:t>
      </w:r>
      <w:r>
        <w:t>, London’</w:t>
      </w:r>
      <w:r w:rsidR="00FB2FC6">
        <w:t>s NHS and Public Health England. It</w:t>
      </w:r>
      <w:r>
        <w:t xml:space="preserve"> provide</w:t>
      </w:r>
      <w:r w:rsidR="00FB2FC6">
        <w:t>s</w:t>
      </w:r>
      <w:r>
        <w:t xml:space="preserve"> </w:t>
      </w:r>
      <w:r w:rsidRPr="007863FF">
        <w:t>safe, proactive and early intervention tool</w:t>
      </w:r>
      <w:r>
        <w:t xml:space="preserve">s to </w:t>
      </w:r>
      <w:r w:rsidRPr="007863FF">
        <w:t xml:space="preserve">Londoners who are experiencing the four most common mental health </w:t>
      </w:r>
      <w:r>
        <w:t>and wellbeing concerns</w:t>
      </w:r>
      <w:r w:rsidRPr="007863FF">
        <w:t xml:space="preserve">: </w:t>
      </w:r>
      <w:r>
        <w:t xml:space="preserve">sadness, </w:t>
      </w:r>
      <w:r w:rsidRPr="007863FF">
        <w:t xml:space="preserve">stress, sleep, </w:t>
      </w:r>
      <w:r>
        <w:t xml:space="preserve">and anxiety. </w:t>
      </w:r>
    </w:p>
    <w:p w14:paraId="178BC634" w14:textId="62E2BAA9" w:rsidR="006B65FD" w:rsidRDefault="006B65FD" w:rsidP="006B65FD">
      <w:pPr>
        <w:pStyle w:val="HLPbodytext"/>
      </w:pPr>
      <w:r>
        <w:t xml:space="preserve">Good Thinking uses social media and search advertising to reach people who are seeking new ways to improve wellbeing, and directs them to its website where online self-assessment tools enable users to access </w:t>
      </w:r>
      <w:r w:rsidR="00B55701">
        <w:t xml:space="preserve">a wide range of </w:t>
      </w:r>
      <w:r>
        <w:t xml:space="preserve">resources personalised to their needs. </w:t>
      </w:r>
    </w:p>
    <w:p w14:paraId="683F8A56" w14:textId="5EF4DC1F" w:rsidR="006B65FD" w:rsidRDefault="006B65FD" w:rsidP="006B65FD">
      <w:pPr>
        <w:pStyle w:val="HLPbodytext"/>
      </w:pPr>
      <w:r>
        <w:t xml:space="preserve">Over 120 online resources are signposted to through </w:t>
      </w:r>
      <w:hyperlink r:id="rId8" w:history="1">
        <w:r w:rsidRPr="000634D4">
          <w:rPr>
            <w:rStyle w:val="Hyperlink"/>
          </w:rPr>
          <w:t>www.good-thinking.uk</w:t>
        </w:r>
      </w:hyperlink>
      <w:r>
        <w:t xml:space="preserve">, including wellbeing information sources; guides to improving mental health; courses on and offline; mobile apps and other therapy approaches suitable for London’s modern, highly-mobile population. </w:t>
      </w:r>
    </w:p>
    <w:p w14:paraId="68AAF016" w14:textId="18921037" w:rsidR="006B65FD" w:rsidRPr="00884A3E" w:rsidRDefault="00E27D26" w:rsidP="006B65FD">
      <w:pPr>
        <w:rPr>
          <w:b/>
        </w:rPr>
      </w:pPr>
      <w:r w:rsidRPr="008E26CB">
        <w:rPr>
          <w:b/>
          <w:color w:val="FF0000"/>
        </w:rPr>
        <w:t>XXX</w:t>
      </w:r>
      <w:r w:rsidR="008E26CB" w:rsidRPr="008E26CB">
        <w:rPr>
          <w:b/>
          <w:color w:val="FF0000"/>
        </w:rPr>
        <w:t xml:space="preserve"> </w:t>
      </w:r>
      <w:r w:rsidRPr="008E26CB">
        <w:rPr>
          <w:b/>
          <w:color w:val="FF0000"/>
        </w:rPr>
        <w:t>Chair</w:t>
      </w:r>
      <w:r w:rsidR="008E26CB" w:rsidRPr="008E26CB">
        <w:rPr>
          <w:b/>
          <w:color w:val="FF0000"/>
        </w:rPr>
        <w:t>/Chief Officer/Accountable Person</w:t>
      </w:r>
      <w:r w:rsidR="008E26CB">
        <w:rPr>
          <w:b/>
        </w:rPr>
        <w:t>,</w:t>
      </w:r>
      <w:r>
        <w:rPr>
          <w:b/>
        </w:rPr>
        <w:t xml:space="preserve"> of </w:t>
      </w:r>
      <w:r w:rsidRPr="00E27D26">
        <w:rPr>
          <w:b/>
          <w:color w:val="FF0000"/>
        </w:rPr>
        <w:t>XXX your organisation</w:t>
      </w:r>
      <w:r>
        <w:rPr>
          <w:b/>
        </w:rPr>
        <w:t xml:space="preserve">, </w:t>
      </w:r>
      <w:r w:rsidR="006B65FD">
        <w:rPr>
          <w:b/>
        </w:rPr>
        <w:t>said</w:t>
      </w:r>
      <w:r w:rsidR="006B65FD" w:rsidRPr="00884A3E">
        <w:rPr>
          <w:b/>
        </w:rPr>
        <w:t xml:space="preserve">:  </w:t>
      </w:r>
    </w:p>
    <w:p w14:paraId="00C97CF3" w14:textId="61157466" w:rsidR="006B65FD" w:rsidRPr="002B314C" w:rsidRDefault="00E27D26" w:rsidP="006B65FD">
      <w:pPr>
        <w:rPr>
          <w:i/>
        </w:rPr>
      </w:pPr>
      <w:r w:rsidRPr="002B314C">
        <w:rPr>
          <w:i/>
        </w:rPr>
        <w:t>Suggested quote to highlight support for the</w:t>
      </w:r>
      <w:r w:rsidR="002B314C" w:rsidRPr="002B314C">
        <w:rPr>
          <w:i/>
        </w:rPr>
        <w:t>se</w:t>
      </w:r>
      <w:r w:rsidRPr="002B314C">
        <w:rPr>
          <w:i/>
        </w:rPr>
        <w:t xml:space="preserve"> four common mental health/wellbeing concerns, accessibly 24/7:</w:t>
      </w:r>
      <w:r w:rsidR="002B314C">
        <w:rPr>
          <w:i/>
        </w:rPr>
        <w:t xml:space="preserve"> </w:t>
      </w:r>
      <w:r w:rsidR="006B65FD" w:rsidRPr="002B314C">
        <w:rPr>
          <w:i/>
        </w:rPr>
        <w:t>“</w:t>
      </w:r>
      <w:r w:rsidR="002B314C" w:rsidRPr="002B314C">
        <w:rPr>
          <w:i/>
        </w:rPr>
        <w:t xml:space="preserve">People in XXX boroughs(s) have a </w:t>
      </w:r>
      <w:r w:rsidR="00E94FDD" w:rsidRPr="002B314C">
        <w:rPr>
          <w:i/>
        </w:rPr>
        <w:t xml:space="preserve">unique </w:t>
      </w:r>
      <w:r w:rsidR="006B65FD" w:rsidRPr="002B314C">
        <w:rPr>
          <w:i/>
        </w:rPr>
        <w:t xml:space="preserve">opportunity to </w:t>
      </w:r>
      <w:r w:rsidR="002B314C" w:rsidRPr="002B314C">
        <w:rPr>
          <w:i/>
        </w:rPr>
        <w:t>access</w:t>
      </w:r>
      <w:r w:rsidR="006B65FD" w:rsidRPr="002B314C">
        <w:rPr>
          <w:i/>
        </w:rPr>
        <w:t xml:space="preserve"> the latest positive wellbeing techniques and tactics</w:t>
      </w:r>
      <w:r w:rsidR="002B314C">
        <w:rPr>
          <w:i/>
        </w:rPr>
        <w:t xml:space="preserve"> using by Good Thinking</w:t>
      </w:r>
      <w:r w:rsidR="006B65FD" w:rsidRPr="002B314C">
        <w:rPr>
          <w:i/>
        </w:rPr>
        <w:t xml:space="preserve">. Being stressed, anxious, unable to sleep or feeling down can take a terrible toll on you and your loved ones. With London’s Good Thinking you have a safe way to get advice and can take immediate steps as soon as </w:t>
      </w:r>
      <w:r w:rsidR="002B314C" w:rsidRPr="002B314C">
        <w:rPr>
          <w:i/>
        </w:rPr>
        <w:t>you realise there is a problem, any time of the day or night.”</w:t>
      </w:r>
    </w:p>
    <w:p w14:paraId="0CB622AD" w14:textId="77777777" w:rsidR="003A3906" w:rsidRPr="003A3906" w:rsidRDefault="003A3906" w:rsidP="006B65FD">
      <w:pPr>
        <w:rPr>
          <w:b/>
          <w:lang w:val="en-US"/>
        </w:rPr>
      </w:pPr>
      <w:r w:rsidRPr="003A3906">
        <w:rPr>
          <w:b/>
          <w:lang w:val="en-US"/>
        </w:rPr>
        <w:t>Paul Plant, Deputy Director</w:t>
      </w:r>
      <w:r w:rsidRPr="003A3906">
        <w:rPr>
          <w:b/>
          <w:lang w:val="en-US"/>
        </w:rPr>
        <w:t>,</w:t>
      </w:r>
      <w:r w:rsidRPr="003A3906">
        <w:rPr>
          <w:b/>
          <w:lang w:val="en-US"/>
        </w:rPr>
        <w:t xml:space="preserve"> Public Health England (London)</w:t>
      </w:r>
      <w:r w:rsidRPr="003A3906">
        <w:rPr>
          <w:b/>
          <w:lang w:val="en-US"/>
        </w:rPr>
        <w:t>,</w:t>
      </w:r>
      <w:r w:rsidRPr="003A3906">
        <w:rPr>
          <w:b/>
          <w:lang w:val="en-US"/>
        </w:rPr>
        <w:t xml:space="preserve"> said</w:t>
      </w:r>
      <w:r w:rsidRPr="003A3906">
        <w:rPr>
          <w:b/>
          <w:lang w:val="en-US"/>
        </w:rPr>
        <w:t>:</w:t>
      </w:r>
    </w:p>
    <w:p w14:paraId="78FFE226" w14:textId="7F663757" w:rsidR="003A3906" w:rsidRDefault="003A3906" w:rsidP="006B65FD">
      <w:r w:rsidRPr="003A3906">
        <w:rPr>
          <w:lang w:val="en-US"/>
        </w:rPr>
        <w:t xml:space="preserve"> “Good Thinking is an innovative digital solution </w:t>
      </w:r>
      <w:proofErr w:type="gramStart"/>
      <w:r w:rsidRPr="003A3906">
        <w:rPr>
          <w:lang w:val="en-US"/>
        </w:rPr>
        <w:t>designed  to</w:t>
      </w:r>
      <w:proofErr w:type="gramEnd"/>
      <w:r w:rsidRPr="003A3906">
        <w:rPr>
          <w:lang w:val="en-US"/>
        </w:rPr>
        <w:t xml:space="preserve"> improve Londoner’s mental health and wellbeing.  This</w:t>
      </w:r>
      <w:r w:rsidR="00697885">
        <w:rPr>
          <w:lang w:val="en-US"/>
        </w:rPr>
        <w:t xml:space="preserve"> unique online </w:t>
      </w:r>
      <w:proofErr w:type="gramStart"/>
      <w:r w:rsidR="00697885">
        <w:rPr>
          <w:lang w:val="en-US"/>
        </w:rPr>
        <w:t>24 hour</w:t>
      </w:r>
      <w:proofErr w:type="gramEnd"/>
      <w:r w:rsidR="00697885">
        <w:rPr>
          <w:lang w:val="en-US"/>
        </w:rPr>
        <w:t xml:space="preserve"> service </w:t>
      </w:r>
      <w:r w:rsidRPr="003A3906">
        <w:rPr>
          <w:lang w:val="en-US"/>
        </w:rPr>
        <w:t xml:space="preserve">finds people who </w:t>
      </w:r>
      <w:r w:rsidRPr="003A3906">
        <w:rPr>
          <w:lang w:val="en-US"/>
        </w:rPr>
        <w:lastRenderedPageBreak/>
        <w:t xml:space="preserve">may be struggling with a range of issues impacting on their mental health and directs them to an extensive range of resources </w:t>
      </w:r>
      <w:proofErr w:type="spellStart"/>
      <w:r w:rsidRPr="003A3906">
        <w:rPr>
          <w:lang w:val="en-US"/>
        </w:rPr>
        <w:t>personalised</w:t>
      </w:r>
      <w:proofErr w:type="spellEnd"/>
      <w:r w:rsidRPr="003A3906">
        <w:rPr>
          <w:lang w:val="en-US"/>
        </w:rPr>
        <w:t xml:space="preserve"> to meet their need.  It is underpinned by insights into people’s </w:t>
      </w:r>
      <w:proofErr w:type="spellStart"/>
      <w:proofErr w:type="gramStart"/>
      <w:r w:rsidRPr="003A3906">
        <w:rPr>
          <w:lang w:val="en-US"/>
        </w:rPr>
        <w:t>behaviour</w:t>
      </w:r>
      <w:proofErr w:type="spellEnd"/>
      <w:r w:rsidRPr="003A3906">
        <w:rPr>
          <w:lang w:val="en-US"/>
        </w:rPr>
        <w:t xml:space="preserve">  and</w:t>
      </w:r>
      <w:proofErr w:type="gramEnd"/>
      <w:r w:rsidRPr="003A3906">
        <w:rPr>
          <w:lang w:val="en-US"/>
        </w:rPr>
        <w:t xml:space="preserve"> a rigorous independent evaluation.”</w:t>
      </w:r>
      <w:r w:rsidRPr="003A3906" w:rsidDel="003A3906">
        <w:t xml:space="preserve"> </w:t>
      </w:r>
    </w:p>
    <w:p w14:paraId="19CE39B3" w14:textId="1AF514E2" w:rsidR="006B65FD" w:rsidRDefault="006B65FD" w:rsidP="006B65FD">
      <w:r>
        <w:t xml:space="preserve">Everyone who lives and works in </w:t>
      </w:r>
      <w:r w:rsidR="002B314C" w:rsidRPr="002B314C">
        <w:rPr>
          <w:b/>
          <w:color w:val="FF0000"/>
        </w:rPr>
        <w:t xml:space="preserve">XXX your borough </w:t>
      </w:r>
      <w:r>
        <w:t xml:space="preserve">is encouraged to visit </w:t>
      </w:r>
      <w:hyperlink r:id="rId9" w:history="1">
        <w:r w:rsidRPr="000634D4">
          <w:rPr>
            <w:rStyle w:val="Hyperlink"/>
          </w:rPr>
          <w:t>www.good-thinking.uk</w:t>
        </w:r>
      </w:hyperlink>
      <w:r w:rsidR="002B314C">
        <w:rPr>
          <w:rStyle w:val="Hyperlink"/>
        </w:rPr>
        <w:t xml:space="preserve"> </w:t>
      </w:r>
      <w:r w:rsidR="00E94FDD">
        <w:t>a</w:t>
      </w:r>
      <w:r w:rsidR="00E94FDD">
        <w:t>nytime of the day or night.</w:t>
      </w:r>
      <w:r>
        <w:t xml:space="preserve"> There they can take advantage of the simple three-question wellbeing check-ups, or more detailed self-assessment tools</w:t>
      </w:r>
      <w:r w:rsidR="00F72A86">
        <w:t>,</w:t>
      </w:r>
      <w:r>
        <w:t xml:space="preserve"> to find the latest </w:t>
      </w:r>
      <w:r w:rsidR="00E94FDD">
        <w:t>on and offline</w:t>
      </w:r>
      <w:r>
        <w:t xml:space="preserve"> products</w:t>
      </w:r>
      <w:r w:rsidR="00E94FDD">
        <w:t xml:space="preserve"> and support</w:t>
      </w:r>
      <w:r>
        <w:t xml:space="preserve"> that can</w:t>
      </w:r>
      <w:r w:rsidR="00E94FDD">
        <w:t xml:space="preserve"> help boost good mental health.</w:t>
      </w:r>
    </w:p>
    <w:p w14:paraId="17884433" w14:textId="77777777" w:rsidR="00E94FDD" w:rsidRDefault="00E94FDD" w:rsidP="006B65FD">
      <w:pPr>
        <w:rPr>
          <w:b/>
        </w:rPr>
      </w:pPr>
    </w:p>
    <w:p w14:paraId="61AD0688" w14:textId="77777777" w:rsidR="006B65FD" w:rsidRPr="00C32FB4" w:rsidRDefault="006B65FD" w:rsidP="006B65FD">
      <w:pPr>
        <w:rPr>
          <w:b/>
        </w:rPr>
      </w:pPr>
      <w:r w:rsidRPr="00C32FB4">
        <w:rPr>
          <w:b/>
        </w:rPr>
        <w:t>Notes for editors</w:t>
      </w:r>
    </w:p>
    <w:p w14:paraId="6A2087CF" w14:textId="27E731C9" w:rsidR="00F72A86" w:rsidRPr="00F72A86" w:rsidRDefault="00F72A86" w:rsidP="006B65FD">
      <w:pPr>
        <w:pStyle w:val="HLPbodytext"/>
        <w:numPr>
          <w:ilvl w:val="0"/>
          <w:numId w:val="18"/>
        </w:numPr>
        <w:rPr>
          <w:b/>
          <w:color w:val="FF0000"/>
        </w:rPr>
      </w:pPr>
      <w:r w:rsidRPr="00F72A86">
        <w:rPr>
          <w:b/>
          <w:color w:val="FF0000"/>
        </w:rPr>
        <w:t>Insert a description of your organisation</w:t>
      </w:r>
    </w:p>
    <w:p w14:paraId="45E07D7A" w14:textId="472ED14E" w:rsidR="006B65FD" w:rsidRDefault="006B65FD" w:rsidP="006B65FD">
      <w:pPr>
        <w:pStyle w:val="HLPbodytext"/>
        <w:numPr>
          <w:ilvl w:val="0"/>
          <w:numId w:val="18"/>
        </w:numPr>
      </w:pPr>
      <w:r>
        <w:t xml:space="preserve">Good Thinking is an NHS </w:t>
      </w:r>
      <w:r w:rsidR="00E94FDD">
        <w:t xml:space="preserve">approved online </w:t>
      </w:r>
      <w:r>
        <w:t>mental wellbeing service. It is made pos</w:t>
      </w:r>
      <w:r w:rsidR="00B12E7A">
        <w:t>sible by funding from London’s borough c</w:t>
      </w:r>
      <w:r>
        <w:t>ouncils, NHS and Public Health England and supported by Healthy London Partnership.</w:t>
      </w:r>
    </w:p>
    <w:p w14:paraId="503A84A4" w14:textId="77777777" w:rsidR="00E94FDD" w:rsidRPr="00E94FDD" w:rsidRDefault="00B12E7A" w:rsidP="00E94FDD">
      <w:pPr>
        <w:pStyle w:val="ListParagraph"/>
        <w:numPr>
          <w:ilvl w:val="0"/>
          <w:numId w:val="18"/>
        </w:numPr>
        <w:rPr>
          <w:rFonts w:ascii="Arial" w:hAnsi="Arial"/>
          <w:color w:val="2F2F2F" w:themeColor="text1" w:themeShade="BF"/>
          <w:sz w:val="24"/>
          <w:szCs w:val="24"/>
        </w:rPr>
      </w:pPr>
      <w:r>
        <w:rPr>
          <w:rFonts w:ascii="Arial" w:hAnsi="Arial"/>
          <w:color w:val="2F2F2F" w:themeColor="text1" w:themeShade="BF"/>
          <w:sz w:val="24"/>
          <w:szCs w:val="24"/>
        </w:rPr>
        <w:t>Every day Good T</w:t>
      </w:r>
      <w:r w:rsidR="00E94FDD" w:rsidRPr="00E94FDD">
        <w:rPr>
          <w:rFonts w:ascii="Arial" w:hAnsi="Arial"/>
          <w:color w:val="2F2F2F" w:themeColor="text1" w:themeShade="BF"/>
          <w:sz w:val="24"/>
          <w:szCs w:val="24"/>
        </w:rPr>
        <w:t xml:space="preserve">hinking reaches out to </w:t>
      </w:r>
      <w:r w:rsidR="00E94FDD">
        <w:rPr>
          <w:rFonts w:ascii="Arial" w:hAnsi="Arial"/>
          <w:color w:val="2F2F2F" w:themeColor="text1" w:themeShade="BF"/>
          <w:sz w:val="24"/>
          <w:szCs w:val="24"/>
        </w:rPr>
        <w:t>Londoners</w:t>
      </w:r>
      <w:r w:rsidR="00E94FDD" w:rsidRPr="00E94FDD">
        <w:rPr>
          <w:rFonts w:ascii="Arial" w:hAnsi="Arial"/>
          <w:color w:val="2F2F2F" w:themeColor="text1" w:themeShade="BF"/>
          <w:sz w:val="24"/>
          <w:szCs w:val="24"/>
        </w:rPr>
        <w:t xml:space="preserve"> who are </w:t>
      </w:r>
      <w:r w:rsidR="00E94FDD">
        <w:rPr>
          <w:rFonts w:ascii="Arial" w:hAnsi="Arial"/>
          <w:color w:val="2F2F2F" w:themeColor="text1" w:themeShade="BF"/>
          <w:sz w:val="24"/>
          <w:szCs w:val="24"/>
        </w:rPr>
        <w:t>s</w:t>
      </w:r>
      <w:r w:rsidR="00E94FDD" w:rsidRPr="00E94FDD">
        <w:rPr>
          <w:rFonts w:ascii="Arial" w:hAnsi="Arial"/>
          <w:color w:val="2F2F2F" w:themeColor="text1" w:themeShade="BF"/>
          <w:sz w:val="24"/>
          <w:szCs w:val="24"/>
        </w:rPr>
        <w:t>tressed, can’t s</w:t>
      </w:r>
      <w:r w:rsidR="00E94FDD">
        <w:rPr>
          <w:rFonts w:ascii="Arial" w:hAnsi="Arial"/>
          <w:color w:val="2F2F2F" w:themeColor="text1" w:themeShade="BF"/>
          <w:sz w:val="24"/>
          <w:szCs w:val="24"/>
        </w:rPr>
        <w:t>leep, feeling anxious, or low.</w:t>
      </w:r>
      <w:r w:rsidR="00E94FDD" w:rsidRPr="00E94FDD">
        <w:rPr>
          <w:rFonts w:ascii="Arial" w:hAnsi="Arial"/>
          <w:color w:val="2F2F2F" w:themeColor="text1" w:themeShade="BF"/>
          <w:sz w:val="24"/>
          <w:szCs w:val="24"/>
        </w:rPr>
        <w:t xml:space="preserve"> </w:t>
      </w:r>
    </w:p>
    <w:p w14:paraId="6FFF60D1" w14:textId="77777777" w:rsidR="006B65FD" w:rsidRDefault="006B65FD" w:rsidP="006B65FD">
      <w:pPr>
        <w:pStyle w:val="HLPbodytext"/>
        <w:numPr>
          <w:ilvl w:val="0"/>
          <w:numId w:val="18"/>
        </w:numPr>
      </w:pPr>
      <w:r>
        <w:t xml:space="preserve">Users of </w:t>
      </w:r>
      <w:hyperlink r:id="rId10" w:history="1">
        <w:r w:rsidR="00E94FDD" w:rsidRPr="00A94404">
          <w:rPr>
            <w:rStyle w:val="Hyperlink"/>
          </w:rPr>
          <w:t>www.good-thinking.uk</w:t>
        </w:r>
      </w:hyperlink>
      <w:r w:rsidR="00E94FDD">
        <w:t xml:space="preserve"> </w:t>
      </w:r>
      <w:r>
        <w:t xml:space="preserve">are anonymous and can choose not to submit personal identifying information (IP addresses identify when users are in London). </w:t>
      </w:r>
    </w:p>
    <w:p w14:paraId="33321894" w14:textId="718A0A3E" w:rsidR="006B65FD" w:rsidRDefault="006B65FD" w:rsidP="006B65FD">
      <w:pPr>
        <w:pStyle w:val="HLPbodytext"/>
        <w:numPr>
          <w:ilvl w:val="0"/>
          <w:numId w:val="18"/>
        </w:numPr>
      </w:pPr>
      <w:r>
        <w:t xml:space="preserve">Via self-assessment quizzes on </w:t>
      </w:r>
      <w:hyperlink r:id="rId11" w:history="1">
        <w:r w:rsidRPr="000634D4">
          <w:rPr>
            <w:rStyle w:val="Hyperlink"/>
          </w:rPr>
          <w:t>www.good-thinking.uk</w:t>
        </w:r>
      </w:hyperlink>
      <w:r>
        <w:t xml:space="preserve"> users can access over 120 different online resources. Over 90 are free or have free content. Others have a small charge or can be made available via health insurers. All are assessed by an NHS </w:t>
      </w:r>
      <w:proofErr w:type="spellStart"/>
      <w:r w:rsidR="00B55701">
        <w:t>Specilaist</w:t>
      </w:r>
      <w:proofErr w:type="spellEnd"/>
      <w:r w:rsidR="00B55701">
        <w:t xml:space="preserve"> </w:t>
      </w:r>
      <w:r>
        <w:t xml:space="preserve">Clinical </w:t>
      </w:r>
      <w:r w:rsidR="00B55701">
        <w:t xml:space="preserve">Psychiatrist </w:t>
      </w:r>
      <w:r>
        <w:t xml:space="preserve">for suitability. They offer a diverse variety of approaches for managing the identified conditions via techniques and technology </w:t>
      </w:r>
      <w:r w:rsidR="00B12E7A">
        <w:t xml:space="preserve">readily </w:t>
      </w:r>
      <w:r>
        <w:t xml:space="preserve">accessible in 2018. </w:t>
      </w:r>
    </w:p>
    <w:p w14:paraId="23E5B9EA" w14:textId="77777777" w:rsidR="006B65FD" w:rsidRDefault="006B65FD" w:rsidP="006B65FD">
      <w:pPr>
        <w:pStyle w:val="HLPbodytext"/>
        <w:numPr>
          <w:ilvl w:val="0"/>
          <w:numId w:val="18"/>
        </w:numPr>
      </w:pPr>
      <w:r>
        <w:t>Two resources (</w:t>
      </w:r>
      <w:proofErr w:type="spellStart"/>
      <w:r>
        <w:t>Sleepio</w:t>
      </w:r>
      <w:proofErr w:type="spellEnd"/>
      <w:r>
        <w:t xml:space="preserve"> and Be Mindful) have been made completely free to Londoners via Good Thinking.</w:t>
      </w:r>
    </w:p>
    <w:p w14:paraId="626AFCE2" w14:textId="77777777" w:rsidR="006B65FD" w:rsidRPr="001F356B" w:rsidRDefault="006B65FD" w:rsidP="006B65FD">
      <w:pPr>
        <w:pStyle w:val="HLPbodytext"/>
        <w:numPr>
          <w:ilvl w:val="0"/>
          <w:numId w:val="18"/>
        </w:numPr>
        <w:rPr>
          <w:rFonts w:cs="Arial"/>
          <w:color w:val="000000"/>
          <w:lang w:eastAsia="en-GB"/>
        </w:rPr>
      </w:pPr>
      <w:r w:rsidRPr="001F356B">
        <w:t>Since its launch in November 2017, Good Thinking has had approx. 145,000 users (100,810 unique visits) across all four conditions (anxiety, sleeplessness, stress and depression).</w:t>
      </w:r>
    </w:p>
    <w:p w14:paraId="69C24E9C" w14:textId="7864044E" w:rsidR="006B65FD" w:rsidRDefault="006B65FD" w:rsidP="006B65FD">
      <w:pPr>
        <w:pStyle w:val="HLPbodytext"/>
        <w:numPr>
          <w:ilvl w:val="0"/>
          <w:numId w:val="18"/>
        </w:numPr>
      </w:pPr>
      <w:r w:rsidRPr="001F356B">
        <w:t xml:space="preserve">A formal evaluation of </w:t>
      </w:r>
      <w:r>
        <w:t>Good Thinking</w:t>
      </w:r>
      <w:r w:rsidRPr="001F356B">
        <w:t xml:space="preserve"> is underway by King’s College London – results are expected </w:t>
      </w:r>
      <w:r w:rsidR="00E94FDD">
        <w:t>in Summer 2019.</w:t>
      </w:r>
      <w:r>
        <w:t xml:space="preserve"> </w:t>
      </w:r>
      <w:r w:rsidRPr="001F356B">
        <w:t xml:space="preserve"> </w:t>
      </w:r>
    </w:p>
    <w:p w14:paraId="4AED3D41" w14:textId="41FEB83C" w:rsidR="00115E54" w:rsidRPr="00CF1BBD" w:rsidRDefault="00F72A86" w:rsidP="00A17FC4">
      <w:pPr>
        <w:pStyle w:val="HLPbodytext"/>
        <w:numPr>
          <w:ilvl w:val="0"/>
          <w:numId w:val="18"/>
        </w:numPr>
      </w:pPr>
      <w:r>
        <w:t>For media enquiries about Good Thinking contact Kim Boyle (</w:t>
      </w:r>
      <w:r>
        <w:t>kim.boyle@nhs.net</w:t>
      </w:r>
      <w:r>
        <w:t>) at Healthy London Partnership’s Press Office.</w:t>
      </w:r>
    </w:p>
    <w:sectPr w:rsidR="00115E54" w:rsidRPr="00CF1BBD" w:rsidSect="0007032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6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A9AD" w14:textId="77777777" w:rsidR="00872C4C" w:rsidRDefault="00872C4C" w:rsidP="0007032D">
      <w:pPr>
        <w:spacing w:before="0" w:after="0" w:line="240" w:lineRule="auto"/>
      </w:pPr>
      <w:r>
        <w:separator/>
      </w:r>
    </w:p>
  </w:endnote>
  <w:endnote w:type="continuationSeparator" w:id="0">
    <w:p w14:paraId="0F98FD28" w14:textId="77777777" w:rsidR="00872C4C" w:rsidRDefault="00872C4C" w:rsidP="00070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44EC" w14:textId="77777777" w:rsidR="00E94FDD" w:rsidRPr="00664560" w:rsidRDefault="00E94FDD" w:rsidP="00664560">
    <w:pPr>
      <w:pStyle w:val="Footer"/>
      <w:jc w:val="center"/>
      <w:rPr>
        <w:color w:val="0090C8"/>
        <w:sz w:val="20"/>
        <w:szCs w:val="20"/>
      </w:rPr>
    </w:pPr>
    <w:r w:rsidRPr="00664560">
      <w:rPr>
        <w:color w:val="0090C8"/>
        <w:sz w:val="20"/>
        <w:szCs w:val="20"/>
      </w:rPr>
      <w:fldChar w:fldCharType="begin"/>
    </w:r>
    <w:r w:rsidRPr="00664560">
      <w:rPr>
        <w:color w:val="0090C8"/>
        <w:sz w:val="20"/>
        <w:szCs w:val="20"/>
      </w:rPr>
      <w:instrText xml:space="preserve"> PAGE  \* MERGEFORMAT </w:instrText>
    </w:r>
    <w:r w:rsidRPr="00664560">
      <w:rPr>
        <w:color w:val="0090C8"/>
        <w:sz w:val="20"/>
        <w:szCs w:val="20"/>
      </w:rPr>
      <w:fldChar w:fldCharType="separate"/>
    </w:r>
    <w:r w:rsidR="007866F7">
      <w:rPr>
        <w:noProof/>
        <w:color w:val="0090C8"/>
        <w:sz w:val="20"/>
        <w:szCs w:val="20"/>
      </w:rPr>
      <w:t>3</w:t>
    </w:r>
    <w:r w:rsidRPr="00664560">
      <w:rPr>
        <w:color w:val="0090C8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1D13" w14:textId="77777777" w:rsidR="00E94FDD" w:rsidRPr="00664560" w:rsidRDefault="00E94FDD" w:rsidP="00664560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FB2FC6">
      <w:rPr>
        <w:noProof/>
        <w:color w:val="0090C8"/>
        <w:sz w:val="17"/>
        <w:szCs w:val="17"/>
      </w:rPr>
      <w:t>1</w:t>
    </w:r>
    <w:r w:rsidRPr="00664560">
      <w:rPr>
        <w:color w:val="0090C8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15CF" w14:textId="77777777" w:rsidR="00872C4C" w:rsidRDefault="00872C4C" w:rsidP="0007032D">
      <w:pPr>
        <w:spacing w:before="0" w:after="0" w:line="240" w:lineRule="auto"/>
      </w:pPr>
      <w:r>
        <w:separator/>
      </w:r>
    </w:p>
  </w:footnote>
  <w:footnote w:type="continuationSeparator" w:id="0">
    <w:p w14:paraId="047BA5B0" w14:textId="77777777" w:rsidR="00872C4C" w:rsidRDefault="00872C4C" w:rsidP="00070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BC58" w14:textId="1DB07467" w:rsidR="00E94FDD" w:rsidRPr="00664560" w:rsidRDefault="00F72A86" w:rsidP="00664560">
    <w:pPr>
      <w:pBdr>
        <w:bottom w:val="single" w:sz="4" w:space="1" w:color="0090C8"/>
      </w:pBdr>
      <w:tabs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TEMPLATE MEDIA RELEASE</w:t>
    </w:r>
    <w:r w:rsidR="00E94FDD" w:rsidRPr="00664560">
      <w:rPr>
        <w:color w:val="808080" w:themeColor="background1" w:themeShade="80"/>
        <w:sz w:val="20"/>
        <w:szCs w:val="20"/>
      </w:rPr>
      <w:tab/>
    </w:r>
    <w:r w:rsidR="00E94FDD">
      <w:rPr>
        <w:color w:val="808080" w:themeColor="background1" w:themeShade="80"/>
        <w:sz w:val="20"/>
        <w:szCs w:val="20"/>
      </w:rPr>
      <w:t>October</w:t>
    </w:r>
    <w:r w:rsidR="00E94FDD" w:rsidRPr="00664560">
      <w:rPr>
        <w:color w:val="808080" w:themeColor="background1" w:themeShade="80"/>
        <w:sz w:val="20"/>
        <w:szCs w:val="20"/>
      </w:rP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FDCF" w14:textId="77777777" w:rsidR="00F72A86" w:rsidRDefault="002B314C" w:rsidP="002B314C">
    <w:r>
      <w:t>[</w:t>
    </w:r>
    <w:r w:rsidRPr="002B314C">
      <w:t xml:space="preserve">TEMPLATE MEDIA RELEASE OR WEBSITE </w:t>
    </w:r>
    <w:r w:rsidRPr="002B314C">
      <w:t>NEWS STORY</w:t>
    </w:r>
    <w:r w:rsidR="00F72A86">
      <w:t>:</w:t>
    </w:r>
  </w:p>
  <w:p w14:paraId="1EDA0B98" w14:textId="08D6CD3B" w:rsidR="002B314C" w:rsidRPr="002B314C" w:rsidRDefault="005B74B2" w:rsidP="002B314C">
    <w:r>
      <w:t xml:space="preserve">Key </w:t>
    </w:r>
    <w:r w:rsidR="00F13DEB">
      <w:t>Stakeholders/Part</w:t>
    </w:r>
    <w:r>
      <w:t>ners</w:t>
    </w:r>
    <w:r w:rsidR="002B314C">
      <w:t>]</w:t>
    </w:r>
  </w:p>
  <w:p w14:paraId="0157C2D5" w14:textId="77777777" w:rsidR="002B314C" w:rsidRDefault="002B3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227"/>
    <w:multiLevelType w:val="hybridMultilevel"/>
    <w:tmpl w:val="5E24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6D4"/>
    <w:multiLevelType w:val="hybridMultilevel"/>
    <w:tmpl w:val="74A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F3B"/>
    <w:multiLevelType w:val="hybridMultilevel"/>
    <w:tmpl w:val="6CF6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5B9"/>
    <w:multiLevelType w:val="hybridMultilevel"/>
    <w:tmpl w:val="B362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738"/>
    <w:multiLevelType w:val="hybridMultilevel"/>
    <w:tmpl w:val="ADE826C0"/>
    <w:lvl w:ilvl="0" w:tplc="B322A172">
      <w:start w:val="1"/>
      <w:numFmt w:val="bullet"/>
      <w:lvlText w:val=""/>
      <w:lvlJc w:val="left"/>
      <w:pPr>
        <w:ind w:left="783" w:hanging="360"/>
      </w:pPr>
      <w:rPr>
        <w:rFonts w:ascii="Wingdings 2" w:hAnsi="Wingdings 2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275A"/>
    <w:multiLevelType w:val="hybridMultilevel"/>
    <w:tmpl w:val="C826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9F"/>
    <w:multiLevelType w:val="hybridMultilevel"/>
    <w:tmpl w:val="107A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3492"/>
    <w:multiLevelType w:val="hybridMultilevel"/>
    <w:tmpl w:val="27507804"/>
    <w:lvl w:ilvl="0" w:tplc="A9A4A5C8">
      <w:start w:val="1"/>
      <w:numFmt w:val="bullet"/>
      <w:lvlText w:val=""/>
      <w:lvlJc w:val="left"/>
      <w:pPr>
        <w:ind w:left="783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6013F"/>
    <w:multiLevelType w:val="hybridMultilevel"/>
    <w:tmpl w:val="1138EEB0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09C1"/>
    <w:multiLevelType w:val="hybridMultilevel"/>
    <w:tmpl w:val="D6CE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0D3D"/>
    <w:multiLevelType w:val="hybridMultilevel"/>
    <w:tmpl w:val="02FAAC1A"/>
    <w:lvl w:ilvl="0" w:tplc="D5EA000C">
      <w:start w:val="1"/>
      <w:numFmt w:val="bullet"/>
      <w:pStyle w:val="HLPbulletlevel1-spaced"/>
      <w:lvlText w:val=""/>
      <w:lvlJc w:val="left"/>
      <w:pPr>
        <w:ind w:left="783" w:hanging="360"/>
      </w:pPr>
      <w:rPr>
        <w:rFonts w:ascii="Symbol" w:hAnsi="Symbol" w:hint="default"/>
        <w:color w:val="009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5DC"/>
    <w:multiLevelType w:val="hybridMultilevel"/>
    <w:tmpl w:val="89E0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3215"/>
    <w:multiLevelType w:val="hybridMultilevel"/>
    <w:tmpl w:val="1B4A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41623"/>
    <w:multiLevelType w:val="hybridMultilevel"/>
    <w:tmpl w:val="CCAE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B3774"/>
    <w:multiLevelType w:val="hybridMultilevel"/>
    <w:tmpl w:val="861C3F96"/>
    <w:lvl w:ilvl="0" w:tplc="152C8D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320E8"/>
    <w:multiLevelType w:val="hybridMultilevel"/>
    <w:tmpl w:val="1ECE10AE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E7DFA"/>
    <w:multiLevelType w:val="hybridMultilevel"/>
    <w:tmpl w:val="7DA0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53"/>
    <w:rsid w:val="000128FB"/>
    <w:rsid w:val="0007032D"/>
    <w:rsid w:val="00115E54"/>
    <w:rsid w:val="00132F3C"/>
    <w:rsid w:val="002066DE"/>
    <w:rsid w:val="002A5C8F"/>
    <w:rsid w:val="002B314C"/>
    <w:rsid w:val="002D6BA5"/>
    <w:rsid w:val="003473D7"/>
    <w:rsid w:val="003A3906"/>
    <w:rsid w:val="003A3F7F"/>
    <w:rsid w:val="003E51AF"/>
    <w:rsid w:val="005B339E"/>
    <w:rsid w:val="005B74B2"/>
    <w:rsid w:val="00664560"/>
    <w:rsid w:val="00697885"/>
    <w:rsid w:val="006B65FD"/>
    <w:rsid w:val="007866F7"/>
    <w:rsid w:val="00872C4C"/>
    <w:rsid w:val="008812E9"/>
    <w:rsid w:val="00883A39"/>
    <w:rsid w:val="008E26CB"/>
    <w:rsid w:val="00A53B78"/>
    <w:rsid w:val="00AA418A"/>
    <w:rsid w:val="00B12E7A"/>
    <w:rsid w:val="00B55701"/>
    <w:rsid w:val="00C305BA"/>
    <w:rsid w:val="00CC716A"/>
    <w:rsid w:val="00CF1BBD"/>
    <w:rsid w:val="00DC3858"/>
    <w:rsid w:val="00E00753"/>
    <w:rsid w:val="00E27D26"/>
    <w:rsid w:val="00E94FDD"/>
    <w:rsid w:val="00F13DEB"/>
    <w:rsid w:val="00F70B56"/>
    <w:rsid w:val="00F72A86"/>
    <w:rsid w:val="00FB2FC6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1B75"/>
  <w14:defaultImageDpi w14:val="32767"/>
  <w15:docId w15:val="{4978E2CE-292B-3C4F-847C-67AE4CA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39"/>
    <w:rsid w:val="0011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753"/>
    <w:pPr>
      <w:spacing w:before="0" w:after="0" w:line="240" w:lineRule="auto"/>
      <w:ind w:left="720"/>
    </w:pPr>
    <w:rPr>
      <w:rFonts w:ascii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0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01"/>
    <w:rPr>
      <w:rFonts w:ascii="Times New Roman" w:hAnsi="Times New Roman" w:cs="Times New Roman"/>
      <w:color w:val="3F3F3F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thinkin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-thinkin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od-thinkin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-thinking.u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wlondon.local\clientzone\HLP\HLP\03%20Comms\Branding\Templates\2018%20Healthy%20London%20&#8211;%20NO%20COVER%20report_1.dotx" TargetMode="External"/></Relationships>
</file>

<file path=word/theme/theme1.xml><?xml version="1.0" encoding="utf-8"?>
<a:theme xmlns:a="http://schemas.openxmlformats.org/drawingml/2006/main" name="Office Theme">
  <a:themeElements>
    <a:clrScheme name="HLP colours">
      <a:dk1>
        <a:srgbClr val="3F3F3F"/>
      </a:dk1>
      <a:lt1>
        <a:sysClr val="window" lastClr="FFFFFF"/>
      </a:lt1>
      <a:dk2>
        <a:srgbClr val="0091C9"/>
      </a:dk2>
      <a:lt2>
        <a:srgbClr val="B4E7FE"/>
      </a:lt2>
      <a:accent1>
        <a:srgbClr val="E32486"/>
      </a:accent1>
      <a:accent2>
        <a:srgbClr val="A25BA0"/>
      </a:accent2>
      <a:accent3>
        <a:srgbClr val="33BBB1"/>
      </a:accent3>
      <a:accent4>
        <a:srgbClr val="003893"/>
      </a:accent4>
      <a:accent5>
        <a:srgbClr val="3F3F3F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nwlondon.local\clientzone\HLP\HLP\03 Comms\Branding\Templates\2018 Healthy London – NO COVER report_1.dotx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dcterms:created xsi:type="dcterms:W3CDTF">2018-10-05T17:00:00Z</dcterms:created>
  <dcterms:modified xsi:type="dcterms:W3CDTF">2018-10-05T17:00:00Z</dcterms:modified>
</cp:coreProperties>
</file>